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F9" w:rsidRPr="00C804F1" w:rsidRDefault="00625AF9" w:rsidP="00625A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450100 DATA SHEET</w:t>
      </w:r>
    </w:p>
    <w:p w:rsidR="00625AF9" w:rsidRDefault="00625AF9" w:rsidP="00625AF9"/>
    <w:p w:rsidR="00625AF9" w:rsidRDefault="000F0D34" w:rsidP="00625AF9">
      <w:r>
        <w:t>Thickness (nominal)</w:t>
      </w:r>
      <w:r>
        <w:tab/>
      </w:r>
      <w:r>
        <w:tab/>
      </w:r>
      <w:r>
        <w:tab/>
      </w:r>
      <w:r>
        <w:tab/>
      </w:r>
      <w:r>
        <w:tab/>
        <w:t>2.01 mm</w:t>
      </w:r>
      <w:r>
        <w:tab/>
        <w:t>/     0.079</w:t>
      </w:r>
      <w:r w:rsidR="00625AF9">
        <w:t xml:space="preserve"> inch</w:t>
      </w:r>
    </w:p>
    <w:p w:rsidR="00625AF9" w:rsidRDefault="000F0D34" w:rsidP="00625AF9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2.24 kg/m²</w:t>
      </w:r>
      <w:r>
        <w:tab/>
        <w:t>/     0.46</w:t>
      </w:r>
      <w:r w:rsidR="00625AF9">
        <w:t xml:space="preserve"> lbs/ft²</w:t>
      </w:r>
    </w:p>
    <w:p w:rsidR="00625AF9" w:rsidRDefault="000F0D34" w:rsidP="00625AF9">
      <w:r>
        <w:t>Maximum Width</w:t>
      </w:r>
      <w:r>
        <w:tab/>
      </w:r>
      <w:r>
        <w:tab/>
      </w:r>
      <w:r>
        <w:tab/>
      </w:r>
      <w:r>
        <w:tab/>
      </w:r>
      <w:r>
        <w:tab/>
        <w:t>1524 mm</w:t>
      </w:r>
      <w:r>
        <w:tab/>
        <w:t>/     60</w:t>
      </w:r>
      <w:r w:rsidR="00625AF9">
        <w:t xml:space="preserve">  inch</w:t>
      </w:r>
    </w:p>
    <w:p w:rsidR="00625AF9" w:rsidRDefault="00625AF9" w:rsidP="00625AF9">
      <w:pPr>
        <w:pStyle w:val="NoSpacing"/>
      </w:pPr>
      <w:r>
        <w:t xml:space="preserve">Minimum Pulley or Knife Edge </w:t>
      </w:r>
      <w:r w:rsidR="000F0D34">
        <w:t>Diameter</w:t>
      </w:r>
      <w:r w:rsidR="000F0D34">
        <w:tab/>
      </w:r>
      <w:r w:rsidR="000F0D34">
        <w:tab/>
      </w:r>
      <w:r w:rsidR="000F0D34">
        <w:tab/>
        <w:t>30 mm</w:t>
      </w:r>
      <w:r w:rsidR="000F0D34">
        <w:tab/>
      </w:r>
      <w:r w:rsidR="000F0D34">
        <w:tab/>
        <w:t>/     1.181</w:t>
      </w:r>
      <w:r>
        <w:t xml:space="preserve"> inch</w:t>
      </w:r>
    </w:p>
    <w:p w:rsidR="00625AF9" w:rsidRDefault="00625AF9" w:rsidP="00625AF9">
      <w:pPr>
        <w:pStyle w:val="NoSpacing"/>
        <w:tabs>
          <w:tab w:val="center" w:pos="4680"/>
        </w:tabs>
      </w:pPr>
      <w:r>
        <w:t>(With the recommended joint)</w:t>
      </w:r>
      <w:r>
        <w:tab/>
      </w:r>
    </w:p>
    <w:p w:rsidR="00625AF9" w:rsidRDefault="00625AF9" w:rsidP="00625AF9">
      <w:pPr>
        <w:pStyle w:val="NoSpacing"/>
      </w:pPr>
      <w:r>
        <w:t>With the reco</w:t>
      </w:r>
      <w:r w:rsidR="000F0D34">
        <w:t>mmended joint &amp; reverse flex,</w:t>
      </w:r>
      <w:r w:rsidR="000F0D34">
        <w:tab/>
      </w:r>
      <w:r w:rsidR="000F0D34">
        <w:tab/>
        <w:t>30 mm</w:t>
      </w:r>
      <w:r w:rsidR="000F0D34">
        <w:tab/>
      </w:r>
      <w:r w:rsidR="000F0D34">
        <w:tab/>
        <w:t>/     1.181</w:t>
      </w:r>
      <w:r>
        <w:t xml:space="preserve"> inch   </w:t>
      </w:r>
    </w:p>
    <w:p w:rsidR="00625AF9" w:rsidRDefault="00625AF9" w:rsidP="00625AF9">
      <w:r>
        <w:t xml:space="preserve">Overlap joint or Fasteners </w:t>
      </w:r>
    </w:p>
    <w:p w:rsidR="00625AF9" w:rsidRDefault="000F0D34" w:rsidP="00625AF9">
      <w:r>
        <w:t>Load for 1% Extension</w:t>
      </w:r>
      <w:r>
        <w:tab/>
      </w:r>
      <w:r>
        <w:tab/>
      </w:r>
      <w:r>
        <w:tab/>
      </w:r>
      <w:r>
        <w:tab/>
      </w:r>
      <w:r>
        <w:tab/>
        <w:t>2 N/mm</w:t>
      </w:r>
      <w:r>
        <w:tab/>
        <w:t>/     12</w:t>
      </w:r>
      <w:r w:rsidR="00625AF9">
        <w:t xml:space="preserve"> lbs/inch</w:t>
      </w:r>
    </w:p>
    <w:p w:rsidR="00625AF9" w:rsidRDefault="00625AF9" w:rsidP="00625AF9">
      <w:r>
        <w:t>Standard Tension</w:t>
      </w:r>
      <w:r w:rsidR="00724825">
        <w:t xml:space="preserve"> / Number of Plies</w:t>
      </w:r>
      <w:r w:rsidR="00724825">
        <w:tab/>
      </w:r>
      <w:r w:rsidR="00724825">
        <w:tab/>
      </w:r>
      <w:r w:rsidR="00724825">
        <w:tab/>
      </w:r>
      <w:r>
        <w:t>0.</w:t>
      </w:r>
      <w:r w:rsidR="000F0D34">
        <w:t>7</w:t>
      </w:r>
      <w:r>
        <w:t>5%</w:t>
      </w:r>
      <w:r w:rsidR="00724825">
        <w:tab/>
      </w:r>
      <w:r w:rsidR="00724825">
        <w:tab/>
        <w:t>/     0 Plies</w:t>
      </w:r>
    </w:p>
    <w:p w:rsidR="00625AF9" w:rsidRDefault="00625AF9" w:rsidP="00625AF9">
      <w:r>
        <w:t>Continuous Operating Temperature Ran</w:t>
      </w:r>
      <w:r w:rsidR="000F0D34">
        <w:t>ge</w:t>
      </w:r>
      <w:r w:rsidR="000F0D34">
        <w:tab/>
      </w:r>
      <w:r w:rsidR="000F0D34">
        <w:tab/>
        <w:t>-9˚ to +71˚C</w:t>
      </w:r>
      <w:r w:rsidR="000F0D34">
        <w:tab/>
        <w:t>/     15</w:t>
      </w:r>
      <w:r>
        <w:t>˚ to</w:t>
      </w:r>
      <w:r w:rsidR="000F0D34">
        <w:t xml:space="preserve"> +160</w:t>
      </w:r>
      <w:r>
        <w:t>˚F</w:t>
      </w:r>
    </w:p>
    <w:p w:rsidR="00625AF9" w:rsidRDefault="00625AF9" w:rsidP="00625AF9">
      <w:pPr>
        <w:pStyle w:val="NoSpacing"/>
      </w:pPr>
      <w:r>
        <w:t>Conveying Surface:</w:t>
      </w:r>
    </w:p>
    <w:p w:rsidR="00625AF9" w:rsidRDefault="000F0D34" w:rsidP="00625AF9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TPE Thermoplastic Polyurethane</w:t>
      </w:r>
    </w:p>
    <w:p w:rsidR="00625AF9" w:rsidRDefault="000F0D34" w:rsidP="00625AF9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Smooth</w:t>
      </w:r>
    </w:p>
    <w:p w:rsidR="00625AF9" w:rsidRDefault="00625AF9" w:rsidP="00625AF9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Blue</w:t>
      </w:r>
    </w:p>
    <w:p w:rsidR="00625AF9" w:rsidRDefault="00625AF9" w:rsidP="00625AF9">
      <w:pPr>
        <w:pStyle w:val="NoSpacing"/>
      </w:pPr>
      <w:r>
        <w:t>Underside:</w:t>
      </w:r>
    </w:p>
    <w:p w:rsidR="00625AF9" w:rsidRDefault="000F0D34" w:rsidP="00625AF9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TPE Thermoplastic Polyurethane</w:t>
      </w:r>
    </w:p>
    <w:p w:rsidR="00625AF9" w:rsidRDefault="000F0D34" w:rsidP="00625AF9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Embossed</w:t>
      </w:r>
    </w:p>
    <w:p w:rsidR="00625AF9" w:rsidRDefault="00625AF9" w:rsidP="00625AF9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Blue</w:t>
      </w:r>
    </w:p>
    <w:p w:rsidR="00625AF9" w:rsidRDefault="00625AF9" w:rsidP="00625AF9">
      <w:pPr>
        <w:pStyle w:val="NoSpacing"/>
      </w:pPr>
      <w:r>
        <w:tab/>
      </w:r>
      <w:r w:rsidR="000F0D34">
        <w:t xml:space="preserve">Co-Efficient of Friction </w:t>
      </w:r>
      <w:r w:rsidR="000F0D34">
        <w:tab/>
      </w:r>
      <w:r w:rsidR="000F0D34">
        <w:tab/>
      </w:r>
      <w:r w:rsidR="000F0D34">
        <w:tab/>
      </w:r>
      <w:r w:rsidR="000F0D34">
        <w:tab/>
        <w:t>0.52</w:t>
      </w:r>
    </w:p>
    <w:p w:rsidR="00625AF9" w:rsidRDefault="00625AF9" w:rsidP="00625AF9">
      <w:pPr>
        <w:pStyle w:val="NoSpacing"/>
      </w:pPr>
      <w:r>
        <w:tab/>
        <w:t>(on Steel Slide Bed/Drum)</w:t>
      </w:r>
      <w:r>
        <w:tab/>
      </w:r>
    </w:p>
    <w:p w:rsidR="00625AF9" w:rsidRDefault="00625AF9" w:rsidP="00625AF9">
      <w:pPr>
        <w:pStyle w:val="NoSpacing"/>
      </w:pPr>
    </w:p>
    <w:p w:rsidR="00625AF9" w:rsidRDefault="000F0D34" w:rsidP="00625AF9">
      <w:pPr>
        <w:pStyle w:val="NoSpacing"/>
      </w:pPr>
      <w:r>
        <w:t>Hardness</w:t>
      </w:r>
      <w:r>
        <w:tab/>
      </w:r>
      <w:r>
        <w:tab/>
      </w:r>
      <w:r w:rsidR="00625AF9">
        <w:tab/>
      </w:r>
      <w:r w:rsidR="00625AF9">
        <w:tab/>
      </w:r>
      <w:r w:rsidR="00625AF9">
        <w:tab/>
      </w:r>
      <w:r w:rsidR="00625AF9">
        <w:tab/>
      </w:r>
      <w:r>
        <w:t>98 Shore "A"</w:t>
      </w:r>
    </w:p>
    <w:p w:rsidR="00625AF9" w:rsidRDefault="00625AF9" w:rsidP="00625AF9">
      <w:pPr>
        <w:pStyle w:val="NoSpacing"/>
      </w:pPr>
    </w:p>
    <w:p w:rsidR="00923F6F" w:rsidRDefault="00923F6F" w:rsidP="00625AF9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  <w:t>Homogenous Urethane Construction</w:t>
      </w:r>
    </w:p>
    <w:p w:rsidR="00923F6F" w:rsidRDefault="00923F6F" w:rsidP="00625AF9">
      <w:pPr>
        <w:pStyle w:val="NoSpacing"/>
      </w:pPr>
    </w:p>
    <w:p w:rsidR="00625AF9" w:rsidRDefault="00625AF9" w:rsidP="00625AF9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625AF9" w:rsidRDefault="00625AF9" w:rsidP="00625AF9">
      <w:pPr>
        <w:pStyle w:val="NoSpacing"/>
      </w:pPr>
      <w:r>
        <w:tab/>
      </w:r>
      <w:r w:rsidR="000F0D34">
        <w:t>Butt Weld</w:t>
      </w:r>
      <w:r w:rsidR="00923F6F">
        <w:tab/>
      </w:r>
      <w:r w:rsidR="00923F6F">
        <w:tab/>
      </w:r>
      <w:r w:rsidR="00923F6F">
        <w:tab/>
      </w:r>
      <w:r w:rsidR="00923F6F">
        <w:tab/>
      </w:r>
      <w:r w:rsidR="00923F6F">
        <w:tab/>
      </w:r>
      <w:r w:rsidR="00923F6F">
        <w:tab/>
        <w:t>Mechanical Fasteners</w:t>
      </w:r>
    </w:p>
    <w:p w:rsidR="00625AF9" w:rsidRDefault="00625AF9" w:rsidP="00625AF9">
      <w:r>
        <w:tab/>
      </w:r>
      <w:r w:rsidR="00923F6F">
        <w:t>Finger</w:t>
      </w:r>
      <w:r w:rsidR="00FB5A91">
        <w:t xml:space="preserve"> Splice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F6F">
        <w:t>Softlace</w:t>
      </w:r>
      <w:r>
        <w:tab/>
      </w:r>
    </w:p>
    <w:p w:rsidR="00625AF9" w:rsidRDefault="00625AF9" w:rsidP="00625AF9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625AF9" w:rsidRDefault="00625AF9" w:rsidP="00625AF9">
      <w:r>
        <w:t>FDA 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625AF9" w:rsidRDefault="00923F6F" w:rsidP="00625AF9">
      <w:r>
        <w:t>USDA Dairy Approved</w:t>
      </w:r>
      <w:r>
        <w:tab/>
      </w:r>
      <w:r>
        <w:tab/>
      </w:r>
      <w:r>
        <w:tab/>
      </w:r>
      <w:r>
        <w:tab/>
      </w:r>
      <w:r>
        <w:tab/>
        <w:t>Yes</w:t>
      </w:r>
    </w:p>
    <w:p w:rsidR="004C03B0" w:rsidRDefault="00923F6F">
      <w:r>
        <w:t>USDA Meat &amp; Poultry Approved</w:t>
      </w:r>
      <w:r>
        <w:tab/>
      </w:r>
      <w:r>
        <w:tab/>
      </w:r>
      <w:r>
        <w:tab/>
      </w:r>
      <w:r>
        <w:tab/>
        <w:t>Yes</w:t>
      </w:r>
    </w:p>
    <w:sectPr w:rsidR="004C03B0" w:rsidSect="00627B82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Pr="009943C7" w:rsidRDefault="00FB5A91" w:rsidP="009314DD">
    <w:pPr>
      <w:pStyle w:val="Footer"/>
      <w:jc w:val="center"/>
      <w:rPr>
        <w:rFonts w:ascii="Arial" w:hAnsi="Arial" w:cs="Arial"/>
        <w:sz w:val="16"/>
        <w:szCs w:val="16"/>
      </w:rPr>
    </w:pPr>
    <w:r w:rsidRPr="009943C7">
      <w:rPr>
        <w:rFonts w:ascii="Arial" w:hAnsi="Arial" w:cs="Arial"/>
        <w:sz w:val="16"/>
        <w:szCs w:val="16"/>
      </w:rPr>
      <w:t xml:space="preserve">Western Belting </w:t>
    </w:r>
    <w:r w:rsidRPr="009943C7">
      <w:rPr>
        <w:rFonts w:ascii="Arial" w:hAnsi="Arial" w:cs="Arial"/>
        <w:sz w:val="16"/>
        <w:szCs w:val="16"/>
      </w:rPr>
      <w:t>Innovations, Inc. 2300 S Reservoir St Ste 302 Pomona, CA 91766 P:909-465-0600 F:909-590-5934</w:t>
    </w:r>
  </w:p>
  <w:p w:rsidR="00733AA6" w:rsidRDefault="00FB5A91" w:rsidP="00F96CD7">
    <w:pPr>
      <w:pStyle w:val="Footer"/>
      <w:ind w:firstLine="72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Default="00FB5A91" w:rsidP="004612CB">
    <w:pPr>
      <w:pStyle w:val="Header"/>
      <w:jc w:val="center"/>
    </w:pPr>
    <w:r w:rsidRPr="00733AA6">
      <w:rPr>
        <w:noProof/>
      </w:rPr>
      <w:drawing>
        <wp:inline distT="0" distB="0" distL="0" distR="0">
          <wp:extent cx="2000250" cy="409575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289" cy="41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AF9"/>
    <w:rsid w:val="000F0D34"/>
    <w:rsid w:val="005A77FA"/>
    <w:rsid w:val="00625AF9"/>
    <w:rsid w:val="00724825"/>
    <w:rsid w:val="007A1F60"/>
    <w:rsid w:val="00923F6F"/>
    <w:rsid w:val="00FB43B7"/>
    <w:rsid w:val="00FB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A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2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AF9"/>
  </w:style>
  <w:style w:type="paragraph" w:styleId="Footer">
    <w:name w:val="footer"/>
    <w:basedOn w:val="Normal"/>
    <w:link w:val="FooterChar"/>
    <w:uiPriority w:val="99"/>
    <w:semiHidden/>
    <w:unhideWhenUsed/>
    <w:rsid w:val="0062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AF9"/>
  </w:style>
  <w:style w:type="paragraph" w:styleId="BalloonText">
    <w:name w:val="Balloon Text"/>
    <w:basedOn w:val="Normal"/>
    <w:link w:val="BalloonTextChar"/>
    <w:uiPriority w:val="99"/>
    <w:semiHidden/>
    <w:unhideWhenUsed/>
    <w:rsid w:val="0062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E2F6-D576-4080-A549-BEAAFCC4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Kenia</cp:lastModifiedBy>
  <cp:revision>4</cp:revision>
  <dcterms:created xsi:type="dcterms:W3CDTF">2021-03-17T17:13:00Z</dcterms:created>
  <dcterms:modified xsi:type="dcterms:W3CDTF">2021-03-17T17:28:00Z</dcterms:modified>
</cp:coreProperties>
</file>